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8711" w14:textId="77777777" w:rsidR="00F12733" w:rsidRDefault="00F12733" w:rsidP="00F12733">
      <w:pPr>
        <w:spacing w:line="360" w:lineRule="auto"/>
        <w:ind w:right="-567"/>
        <w:jc w:val="center"/>
        <w:rPr>
          <w:rFonts w:ascii="Arial" w:hAnsi="Arial" w:cs="Arial"/>
          <w:b/>
          <w:bCs/>
          <w:sz w:val="24"/>
          <w:szCs w:val="24"/>
          <w:u w:val="single"/>
        </w:rPr>
      </w:pPr>
    </w:p>
    <w:p w14:paraId="671000EB" w14:textId="77777777" w:rsidR="00F12733" w:rsidRDefault="00F12733" w:rsidP="00FB628D">
      <w:pPr>
        <w:spacing w:line="360" w:lineRule="auto"/>
        <w:ind w:right="-567"/>
        <w:rPr>
          <w:rFonts w:ascii="Arial" w:hAnsi="Arial" w:cs="Arial"/>
          <w:b/>
          <w:bCs/>
          <w:sz w:val="24"/>
          <w:szCs w:val="24"/>
          <w:u w:val="single"/>
        </w:rPr>
      </w:pPr>
    </w:p>
    <w:p w14:paraId="36F150E6" w14:textId="721353D0" w:rsidR="00EB64ED" w:rsidRPr="00AF25D3" w:rsidRDefault="00E77FBC" w:rsidP="00F12733">
      <w:pPr>
        <w:spacing w:line="360" w:lineRule="auto"/>
        <w:ind w:right="-567"/>
        <w:jc w:val="center"/>
        <w:rPr>
          <w:rFonts w:ascii="Arial" w:hAnsi="Arial" w:cs="Arial"/>
          <w:b/>
          <w:bCs/>
          <w:sz w:val="24"/>
          <w:szCs w:val="24"/>
          <w:u w:val="single"/>
        </w:rPr>
      </w:pPr>
      <w:r>
        <w:rPr>
          <w:rFonts w:ascii="Arial" w:hAnsi="Arial" w:cs="Arial"/>
          <w:b/>
          <w:bCs/>
          <w:sz w:val="24"/>
          <w:szCs w:val="24"/>
          <w:u w:val="single"/>
        </w:rPr>
        <w:t>Aquisição por órgãos públicos</w:t>
      </w:r>
    </w:p>
    <w:p w14:paraId="62B95448" w14:textId="77777777" w:rsidR="00EB64ED" w:rsidRPr="00AF25D3" w:rsidRDefault="00EB64ED" w:rsidP="00F12733">
      <w:pPr>
        <w:spacing w:line="360" w:lineRule="auto"/>
        <w:ind w:right="-567"/>
        <w:jc w:val="both"/>
        <w:rPr>
          <w:rFonts w:ascii="Arial" w:hAnsi="Arial" w:cs="Arial"/>
          <w:sz w:val="24"/>
          <w:szCs w:val="24"/>
        </w:rPr>
      </w:pPr>
    </w:p>
    <w:p w14:paraId="7AE327FE" w14:textId="77777777" w:rsidR="00EB64ED" w:rsidRDefault="00EB64ED" w:rsidP="00F12733">
      <w:pPr>
        <w:spacing w:line="360" w:lineRule="auto"/>
        <w:ind w:right="-567"/>
        <w:jc w:val="both"/>
        <w:rPr>
          <w:rFonts w:ascii="Arial" w:hAnsi="Arial" w:cs="Arial"/>
          <w:bCs/>
          <w:sz w:val="24"/>
          <w:szCs w:val="24"/>
        </w:rPr>
      </w:pPr>
    </w:p>
    <w:p w14:paraId="0F4955D7" w14:textId="576B2E89" w:rsidR="00BA4311" w:rsidRDefault="00BA4311" w:rsidP="00F12733">
      <w:pPr>
        <w:spacing w:line="360" w:lineRule="auto"/>
        <w:ind w:right="-567"/>
        <w:jc w:val="both"/>
        <w:rPr>
          <w:rFonts w:ascii="Arial" w:hAnsi="Arial" w:cs="Arial"/>
          <w:bCs/>
          <w:sz w:val="24"/>
          <w:szCs w:val="24"/>
        </w:rPr>
      </w:pPr>
      <w:r>
        <w:rPr>
          <w:rFonts w:ascii="Arial" w:hAnsi="Arial" w:cs="Arial"/>
          <w:bCs/>
          <w:sz w:val="24"/>
          <w:szCs w:val="24"/>
        </w:rPr>
        <w:tab/>
        <w:t xml:space="preserve">Como servidor público, entendo que comprar algo não é tão simples como na vida privada, e que cada órgão tem uma metodologia própria de conduzir seus processos de compra, </w:t>
      </w:r>
      <w:r>
        <w:rPr>
          <w:rFonts w:ascii="Arial" w:hAnsi="Arial" w:cs="Arial"/>
          <w:bCs/>
          <w:sz w:val="24"/>
          <w:szCs w:val="24"/>
        </w:rPr>
        <w:t>alguns fazem inexigibilidade, outros por dispensa, algu</w:t>
      </w:r>
      <w:r>
        <w:rPr>
          <w:rFonts w:ascii="Arial" w:hAnsi="Arial" w:cs="Arial"/>
          <w:bCs/>
          <w:sz w:val="24"/>
          <w:szCs w:val="24"/>
        </w:rPr>
        <w:t>ns por</w:t>
      </w:r>
      <w:r>
        <w:rPr>
          <w:rFonts w:ascii="Arial" w:hAnsi="Arial" w:cs="Arial"/>
          <w:bCs/>
          <w:sz w:val="24"/>
          <w:szCs w:val="24"/>
        </w:rPr>
        <w:t xml:space="preserve"> compra direta</w:t>
      </w:r>
      <w:r>
        <w:rPr>
          <w:rFonts w:ascii="Arial" w:hAnsi="Arial" w:cs="Arial"/>
          <w:bCs/>
          <w:sz w:val="24"/>
          <w:szCs w:val="24"/>
        </w:rPr>
        <w:t xml:space="preserve"> “pura”</w:t>
      </w:r>
      <w:r>
        <w:rPr>
          <w:rFonts w:ascii="Arial" w:hAnsi="Arial" w:cs="Arial"/>
          <w:bCs/>
          <w:sz w:val="24"/>
          <w:szCs w:val="24"/>
        </w:rPr>
        <w:t>, e até mesmo por adiantamento (suprimento de fundos)</w:t>
      </w:r>
      <w:r>
        <w:rPr>
          <w:rFonts w:ascii="Arial" w:hAnsi="Arial" w:cs="Arial"/>
          <w:bCs/>
          <w:sz w:val="24"/>
          <w:szCs w:val="24"/>
        </w:rPr>
        <w:t>, pensando em atender todos os modelos, coloquei todos os documentos necessários para efetuar a compra em um único arquivo compactado. CLIQUE AQUI PARA OBTÊ-LO.</w:t>
      </w:r>
    </w:p>
    <w:p w14:paraId="0020D4D9" w14:textId="77777777" w:rsidR="00BA4311" w:rsidRPr="00AF25D3" w:rsidRDefault="00BA4311" w:rsidP="00F12733">
      <w:pPr>
        <w:spacing w:line="360" w:lineRule="auto"/>
        <w:ind w:right="-567"/>
        <w:jc w:val="both"/>
        <w:rPr>
          <w:rFonts w:ascii="Arial" w:hAnsi="Arial" w:cs="Arial"/>
          <w:bCs/>
          <w:sz w:val="24"/>
          <w:szCs w:val="24"/>
        </w:rPr>
      </w:pPr>
    </w:p>
    <w:p w14:paraId="41B8923B" w14:textId="64A486D9" w:rsidR="00BA4311" w:rsidRDefault="00E77FBC" w:rsidP="00BA4311">
      <w:pPr>
        <w:spacing w:line="360" w:lineRule="auto"/>
        <w:ind w:right="-567" w:firstLine="708"/>
        <w:jc w:val="both"/>
        <w:rPr>
          <w:rFonts w:ascii="Arial" w:hAnsi="Arial" w:cs="Arial"/>
          <w:bCs/>
          <w:sz w:val="24"/>
          <w:szCs w:val="24"/>
        </w:rPr>
      </w:pPr>
      <w:r>
        <w:rPr>
          <w:rFonts w:ascii="Arial" w:hAnsi="Arial" w:cs="Arial"/>
          <w:bCs/>
          <w:sz w:val="24"/>
          <w:szCs w:val="24"/>
        </w:rPr>
        <w:t>N</w:t>
      </w:r>
      <w:r w:rsidR="00BA4311">
        <w:rPr>
          <w:rFonts w:ascii="Arial" w:hAnsi="Arial" w:cs="Arial"/>
          <w:bCs/>
          <w:sz w:val="24"/>
          <w:szCs w:val="24"/>
        </w:rPr>
        <w:t>este arquivo</w:t>
      </w:r>
      <w:r>
        <w:rPr>
          <w:rFonts w:ascii="Arial" w:hAnsi="Arial" w:cs="Arial"/>
          <w:bCs/>
          <w:sz w:val="24"/>
          <w:szCs w:val="24"/>
        </w:rPr>
        <w:t xml:space="preserve"> compactado</w:t>
      </w:r>
      <w:r w:rsidR="00BA4311">
        <w:rPr>
          <w:rFonts w:ascii="Arial" w:hAnsi="Arial" w:cs="Arial"/>
          <w:bCs/>
          <w:sz w:val="24"/>
          <w:szCs w:val="24"/>
        </w:rPr>
        <w:t xml:space="preserve"> </w:t>
      </w:r>
      <w:r>
        <w:rPr>
          <w:rFonts w:ascii="Arial" w:hAnsi="Arial" w:cs="Arial"/>
          <w:bCs/>
          <w:sz w:val="24"/>
          <w:szCs w:val="24"/>
        </w:rPr>
        <w:t>você encontrará atestados de capacidade técnica, certidão negativa de débitos, declarações, entre outros</w:t>
      </w:r>
      <w:r w:rsidR="00BA4311">
        <w:rPr>
          <w:rFonts w:ascii="Arial" w:hAnsi="Arial" w:cs="Arial"/>
          <w:bCs/>
          <w:sz w:val="24"/>
          <w:szCs w:val="24"/>
        </w:rPr>
        <w:t xml:space="preserve"> documentos exigidos, porém se porventura o seu órgão exige algum diferente, </w:t>
      </w:r>
      <w:r w:rsidR="00BA4311">
        <w:rPr>
          <w:rFonts w:ascii="Arial" w:hAnsi="Arial" w:cs="Arial"/>
          <w:bCs/>
          <w:sz w:val="24"/>
          <w:szCs w:val="24"/>
        </w:rPr>
        <w:t xml:space="preserve">é só me chamar no e-mail: </w:t>
      </w:r>
      <w:hyperlink r:id="rId6" w:history="1">
        <w:r w:rsidR="00BA4311" w:rsidRPr="00B2684F">
          <w:rPr>
            <w:rStyle w:val="Hyperlink"/>
            <w:rFonts w:ascii="Arial" w:hAnsi="Arial" w:cs="Arial"/>
            <w:bCs/>
            <w:sz w:val="24"/>
            <w:szCs w:val="24"/>
          </w:rPr>
          <w:t>contato@ocontadorpublico.com.br</w:t>
        </w:r>
      </w:hyperlink>
      <w:r w:rsidR="00BA4311">
        <w:rPr>
          <w:rFonts w:ascii="Arial" w:hAnsi="Arial" w:cs="Arial"/>
          <w:bCs/>
          <w:sz w:val="24"/>
          <w:szCs w:val="24"/>
        </w:rPr>
        <w:t>.</w:t>
      </w:r>
    </w:p>
    <w:p w14:paraId="1314FB54" w14:textId="60CEAE32" w:rsidR="00FB628D" w:rsidRDefault="00FB628D" w:rsidP="007E208F">
      <w:pPr>
        <w:spacing w:line="360" w:lineRule="auto"/>
        <w:ind w:right="-567" w:firstLine="708"/>
        <w:jc w:val="both"/>
        <w:rPr>
          <w:rFonts w:ascii="Arial" w:hAnsi="Arial" w:cs="Arial"/>
          <w:bCs/>
          <w:sz w:val="24"/>
          <w:szCs w:val="24"/>
        </w:rPr>
      </w:pPr>
    </w:p>
    <w:p w14:paraId="78A319BA" w14:textId="53F4E07E" w:rsidR="003C44A4" w:rsidRDefault="00E77FBC" w:rsidP="007E208F">
      <w:pPr>
        <w:spacing w:line="360" w:lineRule="auto"/>
        <w:ind w:right="-567" w:firstLine="708"/>
        <w:jc w:val="both"/>
        <w:rPr>
          <w:rFonts w:ascii="Arial" w:hAnsi="Arial" w:cs="Arial"/>
          <w:bCs/>
          <w:sz w:val="24"/>
          <w:szCs w:val="24"/>
        </w:rPr>
      </w:pPr>
      <w:r>
        <w:rPr>
          <w:rFonts w:ascii="Arial" w:hAnsi="Arial" w:cs="Arial"/>
          <w:bCs/>
          <w:sz w:val="24"/>
          <w:szCs w:val="24"/>
        </w:rPr>
        <w:t>Para todas as compras são emitidas notas fiscais, independentemente de serem pessoas físicas, pessoas jurídicas de direito público ou pessoas jurídicas de direito privado, contudo sei que algumas gostariam da nota fiscal antes do pagamento.</w:t>
      </w:r>
    </w:p>
    <w:p w14:paraId="7E5FB63A" w14:textId="241EDFA5" w:rsidR="00E77FBC" w:rsidRDefault="00E77FBC" w:rsidP="007E208F">
      <w:pPr>
        <w:spacing w:line="360" w:lineRule="auto"/>
        <w:ind w:right="-567" w:firstLine="708"/>
        <w:jc w:val="both"/>
        <w:rPr>
          <w:rFonts w:ascii="Arial" w:hAnsi="Arial" w:cs="Arial"/>
          <w:bCs/>
          <w:sz w:val="24"/>
          <w:szCs w:val="24"/>
        </w:rPr>
      </w:pPr>
      <w:r>
        <w:rPr>
          <w:rFonts w:ascii="Arial" w:hAnsi="Arial" w:cs="Arial"/>
          <w:bCs/>
          <w:sz w:val="24"/>
          <w:szCs w:val="24"/>
        </w:rPr>
        <w:br/>
      </w:r>
      <w:r>
        <w:rPr>
          <w:rFonts w:ascii="Arial" w:hAnsi="Arial" w:cs="Arial"/>
          <w:bCs/>
          <w:sz w:val="24"/>
          <w:szCs w:val="24"/>
        </w:rPr>
        <w:tab/>
        <w:t>Meus cursos estão todos hospedados na plataforma Hotmart, que garante a disponibilidade das aulas sete dias por semana e 24 horas por dia</w:t>
      </w:r>
      <w:r w:rsidR="003F5817">
        <w:rPr>
          <w:rFonts w:ascii="Arial" w:hAnsi="Arial" w:cs="Arial"/>
          <w:bCs/>
          <w:sz w:val="24"/>
          <w:szCs w:val="24"/>
        </w:rPr>
        <w:t>, além de garantir que toda a transação ocorra com a devida segurança, e como toda compra na internet a regra de mercado é primeiro ocorre o pagamento, depois ocorre a liberação, e em caso de algum problema, o dinheiro é devolvido ao comprador.</w:t>
      </w:r>
    </w:p>
    <w:p w14:paraId="705E2372" w14:textId="77777777" w:rsidR="003F5817" w:rsidRDefault="003F5817" w:rsidP="007E208F">
      <w:pPr>
        <w:spacing w:line="360" w:lineRule="auto"/>
        <w:ind w:right="-567" w:firstLine="708"/>
        <w:jc w:val="both"/>
        <w:rPr>
          <w:rFonts w:ascii="Arial" w:hAnsi="Arial" w:cs="Arial"/>
          <w:bCs/>
          <w:sz w:val="24"/>
          <w:szCs w:val="24"/>
        </w:rPr>
      </w:pPr>
    </w:p>
    <w:p w14:paraId="5A0693E5" w14:textId="1105250B" w:rsidR="003F5817" w:rsidRDefault="003F5817" w:rsidP="007E208F">
      <w:pPr>
        <w:spacing w:line="360" w:lineRule="auto"/>
        <w:ind w:right="-567" w:firstLine="708"/>
        <w:jc w:val="both"/>
        <w:rPr>
          <w:rFonts w:ascii="Arial" w:hAnsi="Arial" w:cs="Arial"/>
          <w:bCs/>
          <w:sz w:val="24"/>
          <w:szCs w:val="24"/>
        </w:rPr>
      </w:pPr>
      <w:r>
        <w:rPr>
          <w:rFonts w:ascii="Arial" w:hAnsi="Arial" w:cs="Arial"/>
          <w:bCs/>
          <w:sz w:val="24"/>
          <w:szCs w:val="24"/>
        </w:rPr>
        <w:t xml:space="preserve">Mas se você </w:t>
      </w:r>
      <w:r w:rsidRPr="003F5817">
        <w:rPr>
          <w:rFonts w:ascii="Arial" w:hAnsi="Arial" w:cs="Arial"/>
          <w:b/>
          <w:sz w:val="24"/>
          <w:szCs w:val="24"/>
          <w:highlight w:val="yellow"/>
          <w:u w:val="single"/>
        </w:rPr>
        <w:t>desejar receber a nota fiscal antes de efetuar o pagamento</w:t>
      </w:r>
      <w:r>
        <w:rPr>
          <w:rFonts w:ascii="Arial" w:hAnsi="Arial" w:cs="Arial"/>
          <w:bCs/>
          <w:sz w:val="24"/>
          <w:szCs w:val="24"/>
        </w:rPr>
        <w:t xml:space="preserve">, o processo é simples, basta você enviar para o meu e-mail: </w:t>
      </w:r>
      <w:hyperlink r:id="rId7" w:history="1">
        <w:r w:rsidRPr="00B2684F">
          <w:rPr>
            <w:rStyle w:val="Hyperlink"/>
            <w:rFonts w:ascii="Arial" w:hAnsi="Arial" w:cs="Arial"/>
            <w:bCs/>
            <w:sz w:val="24"/>
            <w:szCs w:val="24"/>
          </w:rPr>
          <w:t>contato@ocontadorpublico.com.br</w:t>
        </w:r>
      </w:hyperlink>
      <w:r>
        <w:rPr>
          <w:rFonts w:ascii="Arial" w:hAnsi="Arial" w:cs="Arial"/>
          <w:bCs/>
          <w:sz w:val="24"/>
          <w:szCs w:val="24"/>
        </w:rPr>
        <w:t xml:space="preserve"> o empenho, o nome completo do aluno (s), o e-mail individual do aluno(s), </w:t>
      </w:r>
      <w:r w:rsidR="00191600">
        <w:rPr>
          <w:rFonts w:ascii="Arial" w:hAnsi="Arial" w:cs="Arial"/>
          <w:bCs/>
          <w:sz w:val="24"/>
          <w:szCs w:val="24"/>
        </w:rPr>
        <w:t xml:space="preserve">e o CNPJ do seu órgão, </w:t>
      </w:r>
      <w:r>
        <w:rPr>
          <w:rFonts w:ascii="Arial" w:hAnsi="Arial" w:cs="Arial"/>
          <w:bCs/>
          <w:sz w:val="24"/>
          <w:szCs w:val="24"/>
        </w:rPr>
        <w:t>com esses dados eu emito a nota fiscal, envio ela para você e você pode adquirir o curso diretamente na plataforma Hotmart, efetuando o pagamento dentro da plataforma (cartão, pix ou boleto).</w:t>
      </w:r>
    </w:p>
    <w:p w14:paraId="31DE731B" w14:textId="77777777" w:rsidR="003F5817" w:rsidRDefault="003F5817" w:rsidP="007E208F">
      <w:pPr>
        <w:spacing w:line="360" w:lineRule="auto"/>
        <w:ind w:right="-567" w:firstLine="708"/>
        <w:jc w:val="both"/>
        <w:rPr>
          <w:rFonts w:ascii="Arial" w:hAnsi="Arial" w:cs="Arial"/>
          <w:bCs/>
          <w:sz w:val="24"/>
          <w:szCs w:val="24"/>
        </w:rPr>
      </w:pPr>
    </w:p>
    <w:p w14:paraId="3F7B42FA" w14:textId="41BDD38A" w:rsidR="003F5817" w:rsidRDefault="003F5817" w:rsidP="007E208F">
      <w:pPr>
        <w:spacing w:line="360" w:lineRule="auto"/>
        <w:ind w:right="-567" w:firstLine="708"/>
        <w:jc w:val="both"/>
        <w:rPr>
          <w:rFonts w:ascii="Arial" w:hAnsi="Arial" w:cs="Arial"/>
          <w:bCs/>
          <w:sz w:val="24"/>
          <w:szCs w:val="24"/>
        </w:rPr>
      </w:pPr>
      <w:r>
        <w:rPr>
          <w:rFonts w:ascii="Arial" w:hAnsi="Arial" w:cs="Arial"/>
          <w:bCs/>
          <w:sz w:val="24"/>
          <w:szCs w:val="24"/>
        </w:rPr>
        <w:lastRenderedPageBreak/>
        <w:t>O inconveniente desse método, é que pode levar um tempinho, até que eu leia o e-mail, emita a nota e te encaminhe ela. É claro que se possível, faço isso na hora, porém trabalho sozinho, e pode ocorrer de estar viajando para participar de algum curso presencial, e neste caso pode demorar um dia ou dois.</w:t>
      </w:r>
    </w:p>
    <w:p w14:paraId="05BBE727" w14:textId="77777777" w:rsidR="003F5817" w:rsidRDefault="003F5817" w:rsidP="007E208F">
      <w:pPr>
        <w:spacing w:line="360" w:lineRule="auto"/>
        <w:ind w:right="-567" w:firstLine="708"/>
        <w:jc w:val="both"/>
        <w:rPr>
          <w:rFonts w:ascii="Arial" w:hAnsi="Arial" w:cs="Arial"/>
          <w:bCs/>
          <w:sz w:val="24"/>
          <w:szCs w:val="24"/>
        </w:rPr>
      </w:pPr>
    </w:p>
    <w:p w14:paraId="43FC3099" w14:textId="289E8D79" w:rsidR="003F5817" w:rsidRDefault="003F5817" w:rsidP="007E208F">
      <w:pPr>
        <w:spacing w:line="360" w:lineRule="auto"/>
        <w:ind w:right="-567" w:firstLine="708"/>
        <w:jc w:val="both"/>
        <w:rPr>
          <w:rFonts w:ascii="Arial" w:hAnsi="Arial" w:cs="Arial"/>
          <w:bCs/>
          <w:sz w:val="24"/>
          <w:szCs w:val="24"/>
        </w:rPr>
      </w:pPr>
      <w:r w:rsidRPr="003F5817">
        <w:rPr>
          <w:rFonts w:ascii="Arial" w:hAnsi="Arial" w:cs="Arial"/>
          <w:b/>
          <w:sz w:val="24"/>
          <w:szCs w:val="24"/>
          <w:highlight w:val="yellow"/>
          <w:u w:val="single"/>
        </w:rPr>
        <w:t>Outro método, muito mais rápido,</w:t>
      </w:r>
      <w:r>
        <w:rPr>
          <w:rFonts w:ascii="Arial" w:hAnsi="Arial" w:cs="Arial"/>
          <w:bCs/>
          <w:sz w:val="24"/>
          <w:szCs w:val="24"/>
        </w:rPr>
        <w:t xml:space="preserve"> é </w:t>
      </w:r>
      <w:r w:rsidR="00191600">
        <w:rPr>
          <w:rFonts w:ascii="Arial" w:hAnsi="Arial" w:cs="Arial"/>
          <w:bCs/>
          <w:sz w:val="24"/>
          <w:szCs w:val="24"/>
        </w:rPr>
        <w:t>adquirir o curso diretamente na plataforma da Hotmart, e para isso no campo CPF/CNPJ informe do seu órgão, e no campo nome completo escreva o seu nome. Desse modo a nota vai ficar no CNPJ do órgão, e o certificado no seu nome. As notas são emitidas manualmente, então mesmo que eu não a emita no mesmo dia, você a receberá corretamente.</w:t>
      </w:r>
    </w:p>
    <w:p w14:paraId="12A30ADE" w14:textId="77777777" w:rsidR="00191600" w:rsidRDefault="00191600" w:rsidP="007E208F">
      <w:pPr>
        <w:spacing w:line="360" w:lineRule="auto"/>
        <w:ind w:right="-567" w:firstLine="708"/>
        <w:jc w:val="both"/>
        <w:rPr>
          <w:rFonts w:ascii="Arial" w:hAnsi="Arial" w:cs="Arial"/>
          <w:bCs/>
          <w:sz w:val="24"/>
          <w:szCs w:val="24"/>
        </w:rPr>
      </w:pPr>
    </w:p>
    <w:p w14:paraId="441EED9E" w14:textId="0A37D9C4" w:rsidR="00191600" w:rsidRDefault="00191600" w:rsidP="007E208F">
      <w:pPr>
        <w:spacing w:line="360" w:lineRule="auto"/>
        <w:ind w:right="-567" w:firstLine="708"/>
        <w:jc w:val="both"/>
        <w:rPr>
          <w:rFonts w:ascii="Arial" w:hAnsi="Arial" w:cs="Arial"/>
          <w:bCs/>
          <w:sz w:val="24"/>
          <w:szCs w:val="24"/>
        </w:rPr>
      </w:pPr>
      <w:r>
        <w:rPr>
          <w:rFonts w:ascii="Arial" w:hAnsi="Arial" w:cs="Arial"/>
          <w:bCs/>
          <w:sz w:val="24"/>
          <w:szCs w:val="24"/>
        </w:rPr>
        <w:t>E qual é o melhor dos dois métodos, é você quem deve decidir, o primeiro é um pouco mais moroso, mas você recebe a nota fiscal antes de efetuar o pagamento. Já o segundo é prático e direto, e é claro, você deve ver o que é melhor também para o seu órgão!</w:t>
      </w:r>
    </w:p>
    <w:p w14:paraId="1FB1DE57" w14:textId="77777777" w:rsidR="003F5817" w:rsidRDefault="003F5817" w:rsidP="007E208F">
      <w:pPr>
        <w:spacing w:line="360" w:lineRule="auto"/>
        <w:ind w:right="-567" w:firstLine="708"/>
        <w:jc w:val="both"/>
        <w:rPr>
          <w:rFonts w:ascii="Arial" w:hAnsi="Arial" w:cs="Arial"/>
          <w:bCs/>
          <w:sz w:val="24"/>
          <w:szCs w:val="24"/>
        </w:rPr>
      </w:pPr>
    </w:p>
    <w:p w14:paraId="3DDF395D" w14:textId="10DBCC36" w:rsidR="00191600" w:rsidRDefault="00191600" w:rsidP="00191600">
      <w:pPr>
        <w:spacing w:line="360" w:lineRule="auto"/>
        <w:ind w:right="-567" w:firstLine="708"/>
        <w:jc w:val="both"/>
        <w:rPr>
          <w:rFonts w:ascii="Arial" w:hAnsi="Arial" w:cs="Arial"/>
          <w:bCs/>
          <w:sz w:val="24"/>
          <w:szCs w:val="24"/>
        </w:rPr>
      </w:pPr>
      <w:r>
        <w:rPr>
          <w:rFonts w:ascii="Arial" w:hAnsi="Arial" w:cs="Arial"/>
          <w:bCs/>
          <w:sz w:val="24"/>
          <w:szCs w:val="24"/>
        </w:rPr>
        <w:t xml:space="preserve">Ficou ainda com alguma dúvida? É só me chamar no WhatsApp 49 999127 2277 ou e-mail </w:t>
      </w:r>
      <w:hyperlink r:id="rId8" w:history="1">
        <w:r w:rsidRPr="00B2684F">
          <w:rPr>
            <w:rStyle w:val="Hyperlink"/>
            <w:rFonts w:ascii="Arial" w:hAnsi="Arial" w:cs="Arial"/>
            <w:bCs/>
            <w:sz w:val="24"/>
            <w:szCs w:val="24"/>
          </w:rPr>
          <w:t>contato@ocontadorpublico.com.br</w:t>
        </w:r>
      </w:hyperlink>
      <w:r>
        <w:rPr>
          <w:rFonts w:ascii="Arial" w:hAnsi="Arial" w:cs="Arial"/>
          <w:bCs/>
          <w:sz w:val="24"/>
          <w:szCs w:val="24"/>
        </w:rPr>
        <w:t>.</w:t>
      </w:r>
    </w:p>
    <w:p w14:paraId="78954DCF" w14:textId="77777777" w:rsidR="00191600" w:rsidRDefault="00191600" w:rsidP="00191600">
      <w:pPr>
        <w:spacing w:line="360" w:lineRule="auto"/>
        <w:ind w:right="-567" w:firstLine="708"/>
        <w:jc w:val="both"/>
        <w:rPr>
          <w:rFonts w:ascii="Arial" w:hAnsi="Arial" w:cs="Arial"/>
          <w:bCs/>
          <w:sz w:val="24"/>
          <w:szCs w:val="24"/>
        </w:rPr>
      </w:pPr>
    </w:p>
    <w:p w14:paraId="0DE263FA" w14:textId="1B7916F5" w:rsidR="00191600" w:rsidRDefault="00191600" w:rsidP="00191600">
      <w:pPr>
        <w:spacing w:line="360" w:lineRule="auto"/>
        <w:ind w:right="-567" w:firstLine="708"/>
        <w:jc w:val="both"/>
        <w:rPr>
          <w:rFonts w:ascii="Arial" w:hAnsi="Arial" w:cs="Arial"/>
          <w:bCs/>
          <w:sz w:val="24"/>
          <w:szCs w:val="24"/>
        </w:rPr>
      </w:pPr>
      <w:r>
        <w:rPr>
          <w:rFonts w:ascii="Arial" w:hAnsi="Arial" w:cs="Arial"/>
          <w:bCs/>
          <w:sz w:val="24"/>
          <w:szCs w:val="24"/>
        </w:rPr>
        <w:t>Te vejo na sala de aula!</w:t>
      </w:r>
    </w:p>
    <w:p w14:paraId="35076014" w14:textId="77777777" w:rsidR="00E77FBC" w:rsidRDefault="00E77FBC" w:rsidP="007E208F">
      <w:pPr>
        <w:spacing w:line="360" w:lineRule="auto"/>
        <w:ind w:right="-567" w:firstLine="708"/>
        <w:jc w:val="both"/>
        <w:rPr>
          <w:rFonts w:ascii="Arial" w:hAnsi="Arial" w:cs="Arial"/>
          <w:bCs/>
          <w:sz w:val="24"/>
          <w:szCs w:val="24"/>
        </w:rPr>
      </w:pPr>
    </w:p>
    <w:p w14:paraId="12F9A5FE" w14:textId="77777777" w:rsidR="00DD64E0" w:rsidRDefault="00DD64E0" w:rsidP="00DD64E0">
      <w:pPr>
        <w:spacing w:line="360" w:lineRule="auto"/>
        <w:ind w:right="-567"/>
        <w:jc w:val="both"/>
        <w:rPr>
          <w:rFonts w:ascii="Arial" w:hAnsi="Arial" w:cs="Arial"/>
          <w:bCs/>
          <w:sz w:val="24"/>
          <w:szCs w:val="24"/>
        </w:rPr>
      </w:pPr>
    </w:p>
    <w:p w14:paraId="32AC0D88" w14:textId="77777777" w:rsidR="00191600" w:rsidRDefault="00191600" w:rsidP="00DD64E0">
      <w:pPr>
        <w:spacing w:line="360" w:lineRule="auto"/>
        <w:ind w:right="-567"/>
        <w:jc w:val="both"/>
        <w:rPr>
          <w:rFonts w:ascii="Arial" w:hAnsi="Arial" w:cs="Arial"/>
          <w:bCs/>
          <w:sz w:val="24"/>
          <w:szCs w:val="24"/>
        </w:rPr>
      </w:pPr>
    </w:p>
    <w:p w14:paraId="0E61BF78" w14:textId="77777777" w:rsidR="00DD64E0" w:rsidRDefault="00DD64E0" w:rsidP="00DD64E0">
      <w:pPr>
        <w:spacing w:line="360" w:lineRule="auto"/>
        <w:ind w:right="-567"/>
        <w:jc w:val="center"/>
        <w:rPr>
          <w:rFonts w:ascii="Arial" w:hAnsi="Arial" w:cs="Arial"/>
          <w:bCs/>
          <w:sz w:val="24"/>
          <w:szCs w:val="24"/>
        </w:rPr>
      </w:pPr>
      <w:r>
        <w:rPr>
          <w:rFonts w:ascii="Arial" w:hAnsi="Arial" w:cs="Arial"/>
          <w:bCs/>
          <w:sz w:val="24"/>
          <w:szCs w:val="24"/>
        </w:rPr>
        <w:t>Dreone Mendes</w:t>
      </w:r>
    </w:p>
    <w:p w14:paraId="56FB08ED" w14:textId="77777777" w:rsidR="00DD64E0" w:rsidRDefault="00DD64E0" w:rsidP="00DD64E0">
      <w:pPr>
        <w:spacing w:line="360" w:lineRule="auto"/>
        <w:ind w:right="-567"/>
        <w:jc w:val="center"/>
        <w:rPr>
          <w:rFonts w:ascii="Arial" w:hAnsi="Arial" w:cs="Arial"/>
          <w:bCs/>
          <w:sz w:val="24"/>
          <w:szCs w:val="24"/>
        </w:rPr>
      </w:pPr>
      <w:r>
        <w:rPr>
          <w:rFonts w:ascii="Arial" w:hAnsi="Arial" w:cs="Arial"/>
          <w:bCs/>
          <w:sz w:val="24"/>
          <w:szCs w:val="24"/>
        </w:rPr>
        <w:t>O CONTADOR PUBLICO - CURSOS E TREINAMENTOS LTDA</w:t>
      </w:r>
    </w:p>
    <w:p w14:paraId="33B6B9EC" w14:textId="77777777" w:rsidR="00BA4311" w:rsidRDefault="00BA4311" w:rsidP="00DD64E0">
      <w:pPr>
        <w:spacing w:line="360" w:lineRule="auto"/>
        <w:ind w:right="-567"/>
        <w:jc w:val="center"/>
        <w:rPr>
          <w:rFonts w:ascii="Arial" w:hAnsi="Arial" w:cs="Arial"/>
          <w:bCs/>
          <w:sz w:val="24"/>
          <w:szCs w:val="24"/>
        </w:rPr>
      </w:pPr>
    </w:p>
    <w:p w14:paraId="2AC081E1" w14:textId="77777777" w:rsidR="00BA4311" w:rsidRDefault="00BA4311" w:rsidP="00DD64E0">
      <w:pPr>
        <w:spacing w:line="360" w:lineRule="auto"/>
        <w:ind w:right="-567"/>
        <w:jc w:val="center"/>
        <w:rPr>
          <w:rFonts w:ascii="Arial" w:hAnsi="Arial" w:cs="Arial"/>
          <w:bCs/>
          <w:sz w:val="24"/>
          <w:szCs w:val="24"/>
        </w:rPr>
      </w:pPr>
    </w:p>
    <w:p w14:paraId="51CB2E66" w14:textId="2BE5725E" w:rsidR="00BA4311" w:rsidRDefault="00BA4311" w:rsidP="00DD64E0">
      <w:pPr>
        <w:spacing w:line="360" w:lineRule="auto"/>
        <w:ind w:right="-567"/>
        <w:jc w:val="center"/>
        <w:rPr>
          <w:rFonts w:ascii="Arial" w:hAnsi="Arial" w:cs="Arial"/>
          <w:bCs/>
          <w:sz w:val="24"/>
          <w:szCs w:val="24"/>
        </w:rPr>
      </w:pPr>
      <w:r>
        <w:rPr>
          <w:rFonts w:ascii="Arial" w:hAnsi="Arial" w:cs="Arial"/>
          <w:bCs/>
          <w:sz w:val="24"/>
          <w:szCs w:val="24"/>
        </w:rPr>
        <w:t>CLIQUE AQUI PARA OBT</w:t>
      </w:r>
      <w:r>
        <w:rPr>
          <w:rFonts w:ascii="Arial" w:hAnsi="Arial" w:cs="Arial"/>
          <w:bCs/>
          <w:sz w:val="24"/>
          <w:szCs w:val="24"/>
        </w:rPr>
        <w:t>ER O ARQUIVO COMPACTADO COM TODOS OS DOCUMENTOS</w:t>
      </w:r>
    </w:p>
    <w:p w14:paraId="07A0FAE5" w14:textId="441C1121" w:rsidR="00FB628D" w:rsidRDefault="00FB628D" w:rsidP="00DD64E0">
      <w:pPr>
        <w:spacing w:line="360" w:lineRule="auto"/>
        <w:ind w:right="-567" w:firstLine="708"/>
        <w:jc w:val="both"/>
        <w:rPr>
          <w:rFonts w:ascii="Arial" w:hAnsi="Arial" w:cs="Arial"/>
          <w:bCs/>
          <w:sz w:val="24"/>
          <w:szCs w:val="24"/>
        </w:rPr>
      </w:pPr>
    </w:p>
    <w:sectPr w:rsidR="00FB628D" w:rsidSect="003F5817">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7B735" w14:textId="77777777" w:rsidR="005C4D8A" w:rsidRDefault="005C4D8A" w:rsidP="00FB628D">
      <w:r>
        <w:separator/>
      </w:r>
    </w:p>
  </w:endnote>
  <w:endnote w:type="continuationSeparator" w:id="0">
    <w:p w14:paraId="2BE123FA" w14:textId="77777777" w:rsidR="005C4D8A" w:rsidRDefault="005C4D8A" w:rsidP="00FB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05E4" w14:textId="77777777" w:rsidR="005C4D8A" w:rsidRDefault="005C4D8A" w:rsidP="00FB628D">
      <w:r>
        <w:separator/>
      </w:r>
    </w:p>
  </w:footnote>
  <w:footnote w:type="continuationSeparator" w:id="0">
    <w:p w14:paraId="6DA6DB2E" w14:textId="77777777" w:rsidR="005C4D8A" w:rsidRDefault="005C4D8A" w:rsidP="00FB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CE4F" w14:textId="1B75EEDE" w:rsidR="00FB628D" w:rsidRDefault="00FB628D">
    <w:pPr>
      <w:pStyle w:val="Cabealho"/>
    </w:pPr>
    <w:r>
      <w:rPr>
        <w:rFonts w:ascii="Century Gothic" w:hAnsi="Century Gothic" w:cstheme="minorHAnsi"/>
        <w:noProof/>
        <w:sz w:val="32"/>
        <w:szCs w:val="32"/>
      </w:rPr>
      <w:drawing>
        <wp:inline distT="0" distB="0" distL="0" distR="0" wp14:anchorId="16597864" wp14:editId="016C6195">
          <wp:extent cx="2068381" cy="526472"/>
          <wp:effectExtent l="0" t="0" r="8255" b="6985"/>
          <wp:docPr id="119545402" name="Imagem 1" descr="Placa vermelha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5402" name="Imagem 1" descr="Placa vermelha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2" cy="5325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ED"/>
    <w:rsid w:val="00012661"/>
    <w:rsid w:val="00014658"/>
    <w:rsid w:val="00022627"/>
    <w:rsid w:val="00062367"/>
    <w:rsid w:val="000B7C73"/>
    <w:rsid w:val="000C0824"/>
    <w:rsid w:val="00120186"/>
    <w:rsid w:val="00132C0D"/>
    <w:rsid w:val="00191600"/>
    <w:rsid w:val="00211753"/>
    <w:rsid w:val="0022379A"/>
    <w:rsid w:val="00242708"/>
    <w:rsid w:val="002F1BAC"/>
    <w:rsid w:val="00302752"/>
    <w:rsid w:val="003340FB"/>
    <w:rsid w:val="00352A73"/>
    <w:rsid w:val="003C44A4"/>
    <w:rsid w:val="003F0090"/>
    <w:rsid w:val="003F5817"/>
    <w:rsid w:val="00444B1D"/>
    <w:rsid w:val="004642F0"/>
    <w:rsid w:val="004740BE"/>
    <w:rsid w:val="00485DE9"/>
    <w:rsid w:val="004B08E4"/>
    <w:rsid w:val="004E1BD2"/>
    <w:rsid w:val="004F7BD9"/>
    <w:rsid w:val="0053639B"/>
    <w:rsid w:val="00543A77"/>
    <w:rsid w:val="005717AC"/>
    <w:rsid w:val="005A68E9"/>
    <w:rsid w:val="005C4D8A"/>
    <w:rsid w:val="005D4271"/>
    <w:rsid w:val="005D5857"/>
    <w:rsid w:val="005E7A17"/>
    <w:rsid w:val="005F3832"/>
    <w:rsid w:val="00652369"/>
    <w:rsid w:val="00662C4A"/>
    <w:rsid w:val="006648C4"/>
    <w:rsid w:val="0066771A"/>
    <w:rsid w:val="006B1B2F"/>
    <w:rsid w:val="006F5B0C"/>
    <w:rsid w:val="00722681"/>
    <w:rsid w:val="00780798"/>
    <w:rsid w:val="007C5F86"/>
    <w:rsid w:val="007E208F"/>
    <w:rsid w:val="008376FC"/>
    <w:rsid w:val="0085171D"/>
    <w:rsid w:val="008A461C"/>
    <w:rsid w:val="008B229D"/>
    <w:rsid w:val="00957D45"/>
    <w:rsid w:val="00962655"/>
    <w:rsid w:val="00965F87"/>
    <w:rsid w:val="00976A25"/>
    <w:rsid w:val="0097792E"/>
    <w:rsid w:val="009822B2"/>
    <w:rsid w:val="009B7ED9"/>
    <w:rsid w:val="009E6576"/>
    <w:rsid w:val="00A2181B"/>
    <w:rsid w:val="00A301A4"/>
    <w:rsid w:val="00A37190"/>
    <w:rsid w:val="00A6176D"/>
    <w:rsid w:val="00AC65EF"/>
    <w:rsid w:val="00AD6AD6"/>
    <w:rsid w:val="00B51741"/>
    <w:rsid w:val="00B6110F"/>
    <w:rsid w:val="00B86C06"/>
    <w:rsid w:val="00BA4311"/>
    <w:rsid w:val="00BB329B"/>
    <w:rsid w:val="00BE13EB"/>
    <w:rsid w:val="00C02A66"/>
    <w:rsid w:val="00C37812"/>
    <w:rsid w:val="00C55B1D"/>
    <w:rsid w:val="00C741F5"/>
    <w:rsid w:val="00D066B0"/>
    <w:rsid w:val="00D1570D"/>
    <w:rsid w:val="00D274EC"/>
    <w:rsid w:val="00D65529"/>
    <w:rsid w:val="00DB2AD5"/>
    <w:rsid w:val="00DD0BF6"/>
    <w:rsid w:val="00DD64E0"/>
    <w:rsid w:val="00DE1928"/>
    <w:rsid w:val="00DF029D"/>
    <w:rsid w:val="00DF4238"/>
    <w:rsid w:val="00E0568C"/>
    <w:rsid w:val="00E30E53"/>
    <w:rsid w:val="00E516F2"/>
    <w:rsid w:val="00E77FBC"/>
    <w:rsid w:val="00EB64ED"/>
    <w:rsid w:val="00ED0D2B"/>
    <w:rsid w:val="00F023C1"/>
    <w:rsid w:val="00F12733"/>
    <w:rsid w:val="00F207E4"/>
    <w:rsid w:val="00F46C16"/>
    <w:rsid w:val="00FB628D"/>
    <w:rsid w:val="00FD7A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1D57"/>
  <w15:docId w15:val="{16EBC7B3-CA1D-4CA4-84A6-773EAD14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ED"/>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B64ED"/>
    <w:pPr>
      <w:spacing w:before="240"/>
      <w:ind w:left="851" w:hanging="284"/>
      <w:jc w:val="both"/>
    </w:pPr>
    <w:rPr>
      <w:rFonts w:ascii="Arial" w:hAnsi="Arial"/>
      <w:sz w:val="24"/>
    </w:rPr>
  </w:style>
  <w:style w:type="character" w:customStyle="1" w:styleId="RecuodecorpodetextoChar">
    <w:name w:val="Recuo de corpo de texto Char"/>
    <w:basedOn w:val="Fontepargpadro"/>
    <w:link w:val="Recuodecorpodetexto"/>
    <w:rsid w:val="00EB64ED"/>
    <w:rPr>
      <w:rFonts w:ascii="Arial" w:eastAsia="Times New Roman" w:hAnsi="Arial" w:cs="Times New Roman"/>
      <w:sz w:val="24"/>
      <w:szCs w:val="20"/>
      <w:lang w:eastAsia="pt-BR"/>
    </w:rPr>
  </w:style>
  <w:style w:type="paragraph" w:styleId="Cabealho">
    <w:name w:val="header"/>
    <w:basedOn w:val="Normal"/>
    <w:link w:val="CabealhoChar"/>
    <w:uiPriority w:val="99"/>
    <w:unhideWhenUsed/>
    <w:rsid w:val="00FB628D"/>
    <w:pPr>
      <w:tabs>
        <w:tab w:val="center" w:pos="4252"/>
        <w:tab w:val="right" w:pos="8504"/>
      </w:tabs>
    </w:pPr>
  </w:style>
  <w:style w:type="character" w:customStyle="1" w:styleId="CabealhoChar">
    <w:name w:val="Cabeçalho Char"/>
    <w:basedOn w:val="Fontepargpadro"/>
    <w:link w:val="Cabealho"/>
    <w:uiPriority w:val="99"/>
    <w:rsid w:val="00FB628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B628D"/>
    <w:pPr>
      <w:tabs>
        <w:tab w:val="center" w:pos="4252"/>
        <w:tab w:val="right" w:pos="8504"/>
      </w:tabs>
    </w:pPr>
  </w:style>
  <w:style w:type="character" w:customStyle="1" w:styleId="RodapChar">
    <w:name w:val="Rodapé Char"/>
    <w:basedOn w:val="Fontepargpadro"/>
    <w:link w:val="Rodap"/>
    <w:uiPriority w:val="99"/>
    <w:rsid w:val="00FB628D"/>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FB628D"/>
    <w:rPr>
      <w:color w:val="0000FF" w:themeColor="hyperlink"/>
      <w:u w:val="single"/>
    </w:rPr>
  </w:style>
  <w:style w:type="character" w:styleId="MenoPendente">
    <w:name w:val="Unresolved Mention"/>
    <w:basedOn w:val="Fontepargpadro"/>
    <w:uiPriority w:val="99"/>
    <w:semiHidden/>
    <w:unhideWhenUsed/>
    <w:rsid w:val="00FB6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9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ocontadorpublico.com.br" TargetMode="External"/><Relationship Id="rId3" Type="http://schemas.openxmlformats.org/officeDocument/2006/relationships/webSettings" Target="webSettings.xml"/><Relationship Id="rId7" Type="http://schemas.openxmlformats.org/officeDocument/2006/relationships/hyperlink" Target="mailto:contato@ocontadorpublico.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to@ocontadorpublico.com.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503</Words>
  <Characters>2720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Dreone</dc:creator>
  <cp:lastModifiedBy>Dreone Mendes</cp:lastModifiedBy>
  <cp:revision>15</cp:revision>
  <cp:lastPrinted>2025-03-31T22:19:00Z</cp:lastPrinted>
  <dcterms:created xsi:type="dcterms:W3CDTF">2024-02-02T13:27:00Z</dcterms:created>
  <dcterms:modified xsi:type="dcterms:W3CDTF">2025-05-01T00:29:00Z</dcterms:modified>
</cp:coreProperties>
</file>